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FF0000"/>
          <w:lang w:val="ru-RU"/>
        </w:rPr>
      </w:pPr>
    </w:p>
    <w:p>
      <w:pPr>
        <w:keepNext w:val="0"/>
        <w:keepLines w:val="0"/>
        <w:pageBreakBefore w:val="0"/>
        <w:widowControl/>
        <w:kinsoku/>
        <w:overflowPunct/>
        <w:topLinePunct w:val="0"/>
        <w:autoSpaceDE/>
        <w:autoSpaceDN/>
        <w:bidi w:val="0"/>
        <w:adjustRightInd/>
        <w:snapToGrid/>
        <w:ind w:left="0" w:leftChars="0" w:firstLine="360" w:firstLineChars="150"/>
        <w:jc w:val="center"/>
        <w:textAlignment w:val="auto"/>
        <w:rPr>
          <w:rFonts w:hint="default" w:ascii="Times New Roman" w:hAnsi="Times New Roman" w:cs="Times New Roman"/>
          <w:color w:val="FF0000"/>
          <w:lang w:val="ru-RU"/>
        </w:rPr>
      </w:pPr>
      <w:r>
        <w:rPr>
          <w:rFonts w:hint="default" w:ascii="Times New Roman" w:hAnsi="Times New Roman" w:cs="Times New Roman"/>
          <w:color w:val="FF0000"/>
          <w:lang w:val="ru-RU"/>
        </w:rPr>
        <w:t>Двадцать третий Синтез Изначально Вышестоящего Отца</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bCs/>
          <w:lang w:val="ru-RU"/>
        </w:rPr>
      </w:pPr>
      <w:r>
        <w:rPr>
          <w:rFonts w:hint="default" w:ascii="Times New Roman" w:hAnsi="Times New Roman" w:cs="Times New Roman"/>
          <w:b/>
          <w:bCs/>
          <w:lang w:val="ru-RU"/>
        </w:rPr>
        <w:t>Образ-тип Отца-человек-субъекта. Соль-ИВДИВО Метагалактика Фа Изначально Вышестоящего Отца. 2023.10.29-28 г. Улан-Удэ, Владычица Синтеза Татьяна Мелентьева</w:t>
      </w:r>
    </w:p>
    <w:p>
      <w:pPr>
        <w:keepNext w:val="0"/>
        <w:keepLines w:val="0"/>
        <w:pageBreakBefore w:val="0"/>
        <w:widowControl/>
        <w:kinsoku/>
        <w:overflowPunct/>
        <w:topLinePunct w:val="0"/>
        <w:autoSpaceDE/>
        <w:autoSpaceDN/>
        <w:bidi w:val="0"/>
        <w:adjustRightInd/>
        <w:snapToGrid/>
        <w:ind w:firstLine="360" w:firstLineChars="150"/>
        <w:jc w:val="right"/>
        <w:textAlignment w:val="auto"/>
        <w:rPr>
          <w:rFonts w:hint="default" w:ascii="Times New Roman" w:hAnsi="Times New Roman" w:cs="Times New Roman"/>
          <w:b w:val="0"/>
          <w:bCs w:val="0"/>
          <w:i/>
          <w:iCs/>
          <w:color w:val="002060"/>
          <w:u w:val="single"/>
          <w:lang w:val="ru-RU"/>
        </w:rPr>
      </w:pPr>
      <w:r>
        <w:rPr>
          <w:rFonts w:hint="default" w:ascii="Times New Roman" w:hAnsi="Times New Roman" w:cs="Times New Roman"/>
          <w:b w:val="0"/>
          <w:bCs w:val="0"/>
          <w:i/>
          <w:iCs/>
          <w:color w:val="002060"/>
          <w:u w:val="single"/>
          <w:lang w:val="ru-RU"/>
        </w:rPr>
        <w:t>1 день 1 часть</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Основная тема Образ-тип Отца-человека-субъекта, Синтез частностей. Также занимаемся Пространством ИВО. Слово несёт наше внутреннее содержание. Чем он насыщен, так и он оформляет своё содержание Словом. За Словами следим, как мы говорим и как говорим. Слово несёт определённый заряд.</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 Учимся синтезировать образы, и созидать совокупностью образов. Чем больше образов накопил Наблюдатель, тем развитей Образ-тип. Стяжанием Рождение свыше выходим на антропность Служащего Человек-Аватара. Человек-Аватар седьмая эволюция. Образ-тип цельность моего Наблюдателя, где из многовариативных образов и наблюдений начинаем разворачивать свою типологию образов. Рождаясь свыше мы берём: образ Метагалактики, образ Служащего Человека-Аватара, образ архетипа пространства ИВО. Когда мы организуем любую синтездеятельность то формируем также Образ-тип своей деятельности, оформляя знание Синтеза практикованием. В дальнейшем появляется типология неких образов, и на основе этого меняется образ каждого.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bCs/>
          <w:i w:val="0"/>
          <w:iCs w:val="0"/>
          <w:color w:val="auto"/>
          <w:u w:val="none"/>
          <w:lang w:val="ru-RU"/>
        </w:rPr>
      </w:pPr>
      <w:r>
        <w:rPr>
          <w:rFonts w:hint="default" w:ascii="Times New Roman" w:hAnsi="Times New Roman" w:cs="Times New Roman"/>
          <w:b w:val="0"/>
          <w:bCs w:val="0"/>
          <w:i w:val="0"/>
          <w:iCs w:val="0"/>
          <w:color w:val="auto"/>
          <w:u w:val="none"/>
          <w:lang w:val="ru-RU"/>
        </w:rPr>
        <w:t xml:space="preserve">У нас меняется масштаб деятельности Пространством ИВО, не только во внешнем, но и во внутреннем мире. Пространство - область в которой я могу реализоваться, могу выразиться, проявить своё Я-Есмь. У Наблюдателя всегда идёт первично целеполагание для чего и куда выходить в залы ИВО, ИВАС, в дальнейшем формируется Я-Есмь. Должностно Полномочный реализует Огонь Должностной Полномочности в Синтезе с ИВАС и ИВО. Я-Есмь это показатель организации нашего Духа. После потенциала идёт Ученик, а какой я Ученик и чем образован. Воспитание, образованность, потенциальность и научность, и Поручение у Служащего. Воспитываюсь и образовываюсь, потенциализируюсь действиями в разных архетипах материи. Этим я начинаю обучаться новому действиям. </w:t>
      </w:r>
      <w:r>
        <w:rPr>
          <w:rFonts w:hint="default" w:ascii="Times New Roman" w:hAnsi="Times New Roman" w:cs="Times New Roman"/>
          <w:b/>
          <w:bCs/>
          <w:i w:val="0"/>
          <w:iCs w:val="0"/>
          <w:color w:val="auto"/>
          <w:u w:val="none"/>
          <w:lang w:val="ru-RU"/>
        </w:rPr>
        <w:t>Служащий берёт инициативу на себя и определяясь в Синтезе с ИВО, реализуя планы Синтеза ИВО, и в этом взращиваясь и нарабатывая принцип созидания. Он учится созидать. Мы творимся ИВО, и в творении идёт преображения Я-Есмь.</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Что определяет Я-Есмь? Если есть такие явления, что не в Духе, то означает что не воспитан стандартами и законами ИВО. Человек если в Служении, то должен продолжаться Синтезом  ИВО. Когда в жизни откладывают реализации порученного дела ИВО, то начинают отдаляться от ИВО. Человек может всё если захочет. Нужно только захотеть. Я-Есмь ведёт к Воле ИВО. Человек-Аватар несёт новое не смотря ни на кого, новое от ИВО. Бывает, что жалуются на головные боли, Человек не в Воле ИВО, сопротивляется практически, а Я-Есмь находится в головном мозге в оджас. Пространство имеет свою субъядерность, свою специфику, особенности, насыщенности. Внешне физически при вхождении в той или иной зал можно определить среду и насыщенность, субъядерность и огнеообразность, которые несли определённый заряд в пространстве, и можно определить, что же было развёрнуто в данном зале. Бывает что чувствуешь комфортно в той или иной среде. Когда Воля включается у нас идёт активация Духа. Я-Есмь как внутреннее явление, определяет наши цели, идею.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 Есть такое явление, как Страты Духа, их 8. Будем их рассматривать. 15 Синтезом мы входим в Метагалактическую Волю. А 31 Синтезом мы будем входить в Свободу Воли каждого. </w:t>
      </w:r>
      <w:r>
        <w:rPr>
          <w:rFonts w:hint="default" w:ascii="Times New Roman" w:hAnsi="Times New Roman" w:cs="Times New Roman"/>
          <w:b/>
          <w:bCs/>
          <w:i w:val="0"/>
          <w:iCs w:val="0"/>
          <w:color w:val="auto"/>
          <w:u w:val="none"/>
          <w:lang w:val="ru-RU"/>
        </w:rPr>
        <w:t>Служащий занимается и формирует задел на будущее, разрабатывает простраивает стратагемию на будущие жизни вперёд, аж на 10 000 лет.</w:t>
      </w:r>
      <w:r>
        <w:rPr>
          <w:rFonts w:hint="default" w:ascii="Times New Roman" w:hAnsi="Times New Roman" w:cs="Times New Roman"/>
          <w:b w:val="0"/>
          <w:bCs w:val="0"/>
          <w:i w:val="0"/>
          <w:iCs w:val="0"/>
          <w:color w:val="auto"/>
          <w:u w:val="none"/>
          <w:lang w:val="ru-RU"/>
        </w:rPr>
        <w:t xml:space="preserve"> То есть Я-Есмь Служащего должна быть глубоко разработана.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Пространство - это про строенность, позиция Наблюдателя где я нахожусь, и простраиваю на рост и развитие перспектив в будущем. Человек-Аватар действует здесь и сейчас. Человек сейчас в современной эпохе это Человек ИВО. Я когда нахожусь в каком-либо пространстве определяюсь с кем я и где я, и в чём нахожусь, а далее вхожу в  типологию образов и действую. Если я в Синтезе с ИВО не отвлекаюсь на внешние факторы, и Я-Есмь находится в Синтезе с ИВО. Если Отец есть в нас Источником жизни, Я-Есмь клеточка Омега ИВО. Когда не исполняются поручение ИВО, ставится балованная галочка, потом включается Высший Аттестационный Совет. Мы постоянно должны находиться в Синтезе с ИВАС, чтобы учиться новым принципам действия, обучаясь новому. Может быть даже скурпулезное действие, из этого и начинаем созидать. И наша типология деятельности формируется в Синтезе с ИВАС. Я действую, как Аватар в реализации порученных дел. Между нами и Отцом, и Аватарами находится Синтез. И тогда мы начинаем Человека видеть другим ракурсом. На Синтезе мы выравниваемся Кут Хуми, между нами Отец. Находясь в пространстве зале ИВО, мы учимся делать как Отец, или как Аватары Синтеза. Как? Как - это материя. Человек - материальное существо. Человек 50% материи и 50% Огня. Антропность и воспитание Я-Есмь свяжем с 8 Стратами Духа. Иногда, когда не можем, Дух встаёт в позицию, не хочу не буду.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Архетип - пространство, входим в 23 архетип Соль-ИВДИВО Метагалактики Фа. Я, как Наблюдатель стою в центровке ИВДИВО, Я-Есмь в центровке головного мозга в оджас. Наблюдатель формирует типологию деятельности. Синтез, который идёт в ИВДИВО переходит в Огонь, А Огонь в материю. У нас Синтез входит первоначально в Хум над головой, активируется Я-Есмь. Синтез пишется в Огонь, а Огонь организует Волю. А Воля пишется в Дух. Если моё Я-Есмь не принимает Синтез ИВО, выносит из Служения или учебной практики.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Мой образ определяет содержание. Образ Отца многовариативен, 512-ричен. Синтез включает вариацию действий 64 фундаментальностями. Дух организуется от правил до ивдивности. Каждое пространство имеет определённые правила организации и так далее. Из целеполаганий каждого из нас складывается определённая деятельность и формируется Образ-тип. Первый Образ-тип преобразующий, приходя на Синтез мы преображаемся элементарно. Целеполагание выявляет вашу идентификацию, чего вы хотите достичь прохождением Синтезов ИВО.</w:t>
      </w:r>
      <w:r>
        <w:rPr>
          <w:rFonts w:hint="default" w:ascii="Times New Roman" w:hAnsi="Times New Roman" w:cs="Times New Roman"/>
          <w:b/>
          <w:bCs/>
          <w:i w:val="0"/>
          <w:iCs w:val="0"/>
          <w:color w:val="auto"/>
          <w:u w:val="none"/>
          <w:lang w:val="ru-RU"/>
        </w:rPr>
        <w:t xml:space="preserve"> Служащий сверхзаряженная единица и действует накалом Огня и Синтеза ИВО. Пламеняя сам и заряжает и вдохновляет других. </w:t>
      </w:r>
      <w:r>
        <w:rPr>
          <w:rFonts w:hint="default" w:ascii="Times New Roman" w:hAnsi="Times New Roman" w:cs="Times New Roman"/>
          <w:b w:val="0"/>
          <w:bCs w:val="0"/>
          <w:i w:val="0"/>
          <w:iCs w:val="0"/>
          <w:color w:val="auto"/>
          <w:u w:val="none"/>
          <w:lang w:val="ru-RU"/>
        </w:rPr>
        <w:t xml:space="preserve">Пространство - это простроенность ИВО каждым. Пространство любое организовано насыщенностью субъядерности. Определение моей деятельности и применимости зависит от моего целеполагания.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Пра - отцовское явление, прачасти организовываются в материи. Изначально начинают нарабатывать Отцовское явление. Часть, чтобы оформилась нужна концентрация Духа. В нашем теле тоже есть пространство. Между клетками имеется своё пространство, скомпактифицированное и определённой плотностью в теле. Чем организуется пространство? Организуется определённым содержанием. Чтобы не потерять своё Я, нужна активная деятельность в Синтезе с ИВО, ИВАС. Когда вы начинаете индивидуально действовать в архетипах, как пространства ИВО, начинаем преображаться в архетипах материи и видах организации материи. Я должна индивидуально исполнить практики. Когда мы входим в более высокую степень организации, из нас выявляются специфики и преображаются в индивидуальном практиковании с ИВО и ИВАС, завершаются некорректные явления. Пространство начинает созидаться, где другим будет комфортно. Служащий занимается Созиданием Дома Изначально Вышестоящего Отца. ИВО - источник Жизни, и Дух преображается источником Жизни ИВО. Для Духа нужны большие масштабы пространства.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Идеология какая у вас? Идеология важна, телом мы должны звучать идеологией своей. Будет магнититься условия на твою содержательность. Ваше пространство обновляется 23 Синтезом ИВО.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У нас 8 основных образов, Образ-тип Человека, Посвящённого, Служащего, Ипостаси, Учителя, Владыки, Аватара, Отца. У нас три вида Жизни как Человек, Компетентый, Полномочный. Какие образ-типы во мне реализуются и действуют. 128 Образ-типов от преобразующего до синтезирующего. Образ-тип всегда он ведущий. Определить для себя какой у вас Образ-тип. Я-Есмь тот или иной Образ-тип.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В любое пространство мы приходим с целью. Цель - это достижение определённого результата. Любая цель должна привести к какому-то росту, развитию. Для себя нужно определить где я, в чём я. Образ цели будет новой точкой отсчёта действия. Пространство формируется итической материей. Можем организовать пространство ИВО на территории 23 Синтезом ИВО. Масштабы новые, и возможности идут на всю Планету Земля 23 Синтезом ИВО. Моё развитие зависит от окружающего.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Образ-тип Отцовский во мне есть? Или 128 типами Образ-типами, или по 8-рице Субъектности ИВО. Образ-тип преобразующий преображает все вокруг себя. Человек преображается для себя, Служащий идёт в Синтезе с Аватарами и Отцом, Ипостась только выражения Отца, Учитель и Владыка себе не принадлежит. Настоящая свобода Воли это не то, что я хочу, а нужно сделать, нужное и выгодное ИВО, ИВАС.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Если мы хотим развиваться Образ-типом и разными типологиями, нужно переключение на Отцовскость и с Аватарами. Как мы организуемся 23 Синтезом от этого зависит переход на следующий 24 Синтез. </w:t>
      </w:r>
      <w:r>
        <w:rPr>
          <w:rFonts w:hint="default" w:ascii="Times New Roman" w:hAnsi="Times New Roman" w:cs="Times New Roman"/>
          <w:b/>
          <w:bCs/>
          <w:i w:val="0"/>
          <w:iCs w:val="0"/>
          <w:color w:val="auto"/>
          <w:u w:val="none"/>
          <w:lang w:val="ru-RU"/>
        </w:rPr>
        <w:t>Организуя пространство в нужном направлении, Образ-тип в дальнейшем управляет условиями. Образ-тип начинает управлять условиями, учит и обучает управлению условий ИВАС Кут Хуми. Синтезность созидания управляет веществом.</w:t>
      </w:r>
      <w:r>
        <w:rPr>
          <w:rFonts w:hint="default" w:ascii="Times New Roman" w:hAnsi="Times New Roman" w:cs="Times New Roman"/>
          <w:b w:val="0"/>
          <w:bCs w:val="0"/>
          <w:i w:val="0"/>
          <w:iCs w:val="0"/>
          <w:color w:val="auto"/>
          <w:u w:val="none"/>
          <w:lang w:val="ru-RU"/>
        </w:rPr>
        <w:t xml:space="preserve"> Пространство - это наше содержание, что вы держите с Отцом. Можно провести ревизию для себя, чем ты воспитан и образован.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№1 ( 02:28-02:41)</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Преображение Ядер Синтеза, согласно обновлённому Распоряжения №8 выпиской из Указа ИВО, Вхождение в 23 Синтез Изначально Вышестоящего Отца. Определение Образ-типа каждого.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iCs/>
          <w:color w:val="auto"/>
          <w:u w:val="single"/>
          <w:lang w:val="ru-RU"/>
        </w:rPr>
        <w:t>Комментарий после практики:</w:t>
      </w:r>
      <w:r>
        <w:rPr>
          <w:rFonts w:hint="default" w:ascii="Times New Roman" w:hAnsi="Times New Roman" w:cs="Times New Roman"/>
          <w:b w:val="0"/>
          <w:bCs w:val="0"/>
          <w:i/>
          <w:iCs/>
          <w:color w:val="auto"/>
          <w:u w:val="none"/>
          <w:lang w:val="ru-RU"/>
        </w:rPr>
        <w:t xml:space="preserve"> </w:t>
      </w:r>
      <w:r>
        <w:rPr>
          <w:rFonts w:hint="default" w:ascii="Times New Roman" w:hAnsi="Times New Roman" w:cs="Times New Roman"/>
          <w:b w:val="0"/>
          <w:bCs w:val="0"/>
          <w:i w:val="0"/>
          <w:iCs w:val="0"/>
          <w:color w:val="auto"/>
          <w:u w:val="none"/>
          <w:lang w:val="ru-RU"/>
        </w:rPr>
        <w:t xml:space="preserve">Каждому ИВО дал Образ-тип на уровень выше, некоторым даже на два шага выше. Антропностью действуем постепенно, эволюционно. У Служащего может быть в развитии взрыв-скачком. Был акцент сделан в объёме вида организации материи Соль-ИВДИВО Метагалактики Фа. Преображали Ядра Синтеза по новому стандарту и ракурсом 23 Синтеза ИВО.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iCs/>
          <w:color w:val="auto"/>
          <w:u w:val="single"/>
          <w:lang w:val="ru-RU"/>
        </w:rPr>
        <w:t>Комментарий до практики:</w:t>
      </w:r>
      <w:r>
        <w:rPr>
          <w:rFonts w:hint="default" w:ascii="Times New Roman" w:hAnsi="Times New Roman" w:cs="Times New Roman"/>
          <w:b w:val="0"/>
          <w:bCs w:val="0"/>
          <w:i w:val="0"/>
          <w:iCs w:val="0"/>
          <w:color w:val="auto"/>
          <w:u w:val="none"/>
          <w:lang w:val="ru-RU"/>
        </w:rPr>
        <w:t xml:space="preserve"> Как Образ Метагалактики формируется? Образ Соль-ИВДИВО Метагалактики, образ Служащего Человека-Аватара. По аналогии Образа, которое стяжается на первом Синтезе. Стяжается из образа каждой части. Базовые части, цельные части, метагалактические части, данными 3 видами частей будет сформирован Образ. Базовые части фиксируются на первые 512 истинной пра-ивдиво, цельные развёртывается на весь архетип, метагалактические на следующий ВОМ переходом в следующий архетип. Рождение всегда идёт внутри, принципа Рождения Свыше. Наша задача осваивать пространство Метагалактик, Октав, Дух осваивает пространство. А Образ-тип в 23 архетипе будет совершенно новый Аватарский.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№2 (02:58-03:08)</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Рождение Свыше в росте и развитии Служащего Человека-Аватара, стяжание 512-рицы базовых частей, цельных, метагалактических частей, Новое Рождение Соль-ИВДИВО Метагалактикой Фа.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iCs/>
          <w:color w:val="auto"/>
          <w:u w:val="single"/>
          <w:lang w:val="ru-RU"/>
        </w:rPr>
        <w:t>Комментарий после практики:</w:t>
      </w:r>
      <w:r>
        <w:rPr>
          <w:rFonts w:hint="default" w:ascii="Times New Roman" w:hAnsi="Times New Roman" w:cs="Times New Roman"/>
          <w:b w:val="0"/>
          <w:bCs w:val="0"/>
          <w:i/>
          <w:iCs/>
          <w:color w:val="auto"/>
          <w:u w:val="none"/>
          <w:lang w:val="ru-RU"/>
        </w:rPr>
        <w:t xml:space="preserve"> </w:t>
      </w:r>
      <w:r>
        <w:rPr>
          <w:rFonts w:hint="default" w:ascii="Times New Roman" w:hAnsi="Times New Roman" w:cs="Times New Roman"/>
          <w:b w:val="0"/>
          <w:bCs w:val="0"/>
          <w:i w:val="0"/>
          <w:iCs w:val="0"/>
          <w:color w:val="auto"/>
          <w:u w:val="none"/>
          <w:lang w:val="ru-RU"/>
        </w:rPr>
        <w:t xml:space="preserve">Мы развернули Пространство ИВО 23 архетипа Огня материи ИВДИВО по ИВДИВО, и по территории ИВДИВО Бурятия. Какое пространство у меня внутри организовано, то и эманирую вовне. Волна Синтеза развёртывается по выходным, и пространство ИВДИВО пахтается и бурлит Синтезами ИВО. Инструмент Совершенный гипостасис - гипер активно, стасис, Ипостасность ИВО, ИВАС. </w:t>
      </w:r>
    </w:p>
    <w:p>
      <w:pPr>
        <w:keepNext w:val="0"/>
        <w:keepLines w:val="0"/>
        <w:pageBreakBefore w:val="0"/>
        <w:widowControl/>
        <w:kinsoku/>
        <w:overflowPunct/>
        <w:topLinePunct w:val="0"/>
        <w:autoSpaceDE/>
        <w:autoSpaceDN/>
        <w:bidi w:val="0"/>
        <w:adjustRightInd/>
        <w:snapToGrid/>
        <w:ind w:left="240" w:leftChars="100" w:firstLine="360" w:firstLineChars="150"/>
        <w:jc w:val="right"/>
        <w:textAlignment w:val="auto"/>
        <w:rPr>
          <w:rFonts w:hint="default" w:ascii="Times New Roman" w:hAnsi="Times New Roman" w:cs="Times New Roman"/>
          <w:b w:val="0"/>
          <w:bCs w:val="0"/>
          <w:i w:val="0"/>
          <w:iCs w:val="0"/>
          <w:color w:val="002060"/>
          <w:u w:val="single"/>
          <w:lang w:val="ru-RU"/>
        </w:rPr>
      </w:pPr>
      <w:r>
        <w:rPr>
          <w:rFonts w:hint="default" w:ascii="Times New Roman" w:hAnsi="Times New Roman" w:cs="Times New Roman"/>
          <w:b w:val="0"/>
          <w:bCs w:val="0"/>
          <w:i w:val="0"/>
          <w:iCs w:val="0"/>
          <w:color w:val="002060"/>
          <w:u w:val="single"/>
          <w:lang w:val="ru-RU"/>
        </w:rPr>
        <w:t>1 день 2 часть</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Что нас организует в пространстве, и чем? Организуемся Духом в пространстве.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 Если у нас в пространстве отвечает Дух, а пространство определяется масштабом. Что Духу нужно в организации пространства.? Нужно преображение Лотоса Духа. В каждом Лотосе Духа есть Я-Есмь, и нужно преобразить её. Я-Есмь зависит только от Изначально Вышестоящего Отца. Я-Есмь Кут Хуми, Я-Есмь творец своей жизни. Образ-тип 23 Синтеза синтезтелесный. Какие видами Синтеза я владею и оперирую, как Служащий Человек-Владыка. Пространство как некая столпность идей формирует наше пространство. Когда не хватает внимательности, может не хватать организации и плотности концентрации Духа, чтобы войти в новое.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Цель сама по себе вырабатывается, когда работа в цельности частей. Вырабатывается тем Огнём и Синтезом, которым мы организована. Человек-ИВДИВО минимально дееспособные части должно быть 496 частей, работают ли они?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Страты Духа это те 8 основ, которые воспитывают Дух.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bCs/>
          <w:i/>
          <w:iCs/>
          <w:color w:val="0070C0"/>
          <w:u w:val="none"/>
          <w:lang w:val="ru-RU"/>
        </w:rPr>
        <w:t>Практика№3 (00:31-00:45)</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iCs/>
          <w:color w:val="0070C0"/>
          <w:u w:val="none"/>
          <w:lang w:val="ru-RU"/>
        </w:rPr>
        <w:t xml:space="preserve">Преображение Лотоса Духа Служащего ИВО в 23 архетипе Соль-ИВДИВО Метагалактики Фа. </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bCs/>
          <w:i w:val="0"/>
          <w:iCs w:val="0"/>
          <w:color w:val="auto"/>
          <w:highlight w:val="none"/>
          <w:u w:val="none"/>
          <w:lang w:val="ru-RU"/>
        </w:rPr>
      </w:pPr>
      <w:r>
        <w:rPr>
          <w:rFonts w:hint="default" w:ascii="Times New Roman" w:hAnsi="Times New Roman" w:cs="Times New Roman"/>
          <w:b/>
          <w:bCs/>
          <w:i w:val="0"/>
          <w:iCs w:val="0"/>
          <w:color w:val="auto"/>
          <w:highlight w:val="none"/>
          <w:u w:val="none"/>
          <w:lang w:val="ru-RU"/>
        </w:rPr>
        <w:t>Страты - это Основы Духа.</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Первая страта Духа - совесть</w:t>
      </w:r>
      <w:r>
        <w:rPr>
          <w:rFonts w:hint="default" w:ascii="Times New Roman" w:hAnsi="Times New Roman" w:cs="Times New Roman"/>
          <w:b w:val="0"/>
          <w:bCs w:val="0"/>
          <w:i w:val="0"/>
          <w:iCs w:val="0"/>
          <w:color w:val="auto"/>
          <w:u w:val="none"/>
          <w:lang w:val="ru-RU"/>
        </w:rPr>
        <w:t xml:space="preserve">. «Со - весть» с Отцом, весть - информация, насколько соответствует от правила до стандарта ИВО, и всей 64-рице фундаментальностей Огня. Можно ещё отнести к </w:t>
      </w:r>
      <w:r>
        <w:rPr>
          <w:rFonts w:hint="default" w:ascii="Times New Roman" w:hAnsi="Times New Roman" w:cs="Times New Roman"/>
          <w:b w:val="0"/>
          <w:bCs w:val="0"/>
          <w:i w:val="0"/>
          <w:iCs w:val="0"/>
          <w:color w:val="auto"/>
          <w:highlight w:val="none"/>
          <w:u w:val="single"/>
          <w:lang w:val="ru-RU"/>
        </w:rPr>
        <w:t>антропности</w:t>
      </w:r>
      <w:r>
        <w:rPr>
          <w:rFonts w:hint="default" w:ascii="Times New Roman" w:hAnsi="Times New Roman" w:cs="Times New Roman"/>
          <w:b w:val="0"/>
          <w:bCs w:val="0"/>
          <w:i w:val="0"/>
          <w:iCs w:val="0"/>
          <w:color w:val="auto"/>
          <w:highlight w:val="none"/>
          <w:u w:val="none"/>
          <w:lang w:val="ru-RU"/>
        </w:rPr>
        <w:t>.</w:t>
      </w:r>
      <w:r>
        <w:rPr>
          <w:rFonts w:hint="default" w:ascii="Times New Roman" w:hAnsi="Times New Roman" w:cs="Times New Roman"/>
          <w:b w:val="0"/>
          <w:bCs w:val="0"/>
          <w:i w:val="0"/>
          <w:iCs w:val="0"/>
          <w:color w:val="auto"/>
          <w:u w:val="none"/>
          <w:lang w:val="ru-RU"/>
        </w:rPr>
        <w:t xml:space="preserve"> Когда Человек в процессе совесть будет разная, и это нужно учитывать всё в совокупности. Дух воспитывается в процессе, действии. Совесть мы несём собою во внутренней организации.</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Вторая страта Духа- честь</w:t>
      </w:r>
      <w:r>
        <w:rPr>
          <w:rFonts w:hint="default" w:ascii="Times New Roman" w:hAnsi="Times New Roman" w:cs="Times New Roman"/>
          <w:b w:val="0"/>
          <w:bCs w:val="0"/>
          <w:i w:val="0"/>
          <w:iCs w:val="0"/>
          <w:color w:val="auto"/>
          <w:u w:val="none"/>
          <w:lang w:val="ru-RU"/>
        </w:rPr>
        <w:t xml:space="preserve">. Имею ли я честь служить. Отец наш </w:t>
      </w:r>
      <w:r>
        <w:rPr>
          <w:rFonts w:hint="default" w:ascii="Times New Roman" w:hAnsi="Times New Roman" w:cs="Times New Roman"/>
          <w:b w:val="0"/>
          <w:bCs w:val="0"/>
          <w:i w:val="0"/>
          <w:iCs w:val="0"/>
          <w:color w:val="auto"/>
          <w:u w:val="single"/>
          <w:lang w:val="ru-RU"/>
        </w:rPr>
        <w:t>потенциализирует</w:t>
      </w:r>
      <w:r>
        <w:rPr>
          <w:rFonts w:hint="default" w:ascii="Times New Roman" w:hAnsi="Times New Roman" w:cs="Times New Roman"/>
          <w:b w:val="0"/>
          <w:bCs w:val="0"/>
          <w:i w:val="0"/>
          <w:iCs w:val="0"/>
          <w:color w:val="auto"/>
          <w:u w:val="none"/>
          <w:lang w:val="ru-RU"/>
        </w:rPr>
        <w:t xml:space="preserve"> Огнём и Синтезом, масштабами объёмами единиц видами организации материи. </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Третья страта Духа</w:t>
      </w:r>
      <w:r>
        <w:rPr>
          <w:rFonts w:hint="default" w:ascii="Times New Roman" w:hAnsi="Times New Roman" w:cs="Times New Roman"/>
          <w:b w:val="0"/>
          <w:bCs w:val="0"/>
          <w:i w:val="0"/>
          <w:iCs w:val="0"/>
          <w:color w:val="auto"/>
          <w:u w:val="none"/>
          <w:lang w:val="ru-RU"/>
        </w:rPr>
        <w:t xml:space="preserve"> </w:t>
      </w:r>
      <w:r>
        <w:rPr>
          <w:rFonts w:hint="default" w:ascii="Times New Roman" w:hAnsi="Times New Roman" w:cs="Times New Roman"/>
          <w:b w:val="0"/>
          <w:bCs w:val="0"/>
          <w:i w:val="0"/>
          <w:iCs w:val="0"/>
          <w:color w:val="FF0000"/>
          <w:u w:val="none"/>
          <w:lang w:val="ru-RU"/>
        </w:rPr>
        <w:t>- стать.</w:t>
      </w:r>
      <w:r>
        <w:rPr>
          <w:rFonts w:hint="default" w:ascii="Times New Roman" w:hAnsi="Times New Roman" w:cs="Times New Roman"/>
          <w:b w:val="0"/>
          <w:bCs w:val="0"/>
          <w:i w:val="0"/>
          <w:iCs w:val="0"/>
          <w:color w:val="auto"/>
          <w:u w:val="none"/>
          <w:lang w:val="ru-RU"/>
        </w:rPr>
        <w:t xml:space="preserve"> Телесная стать. Мы отдаём то, что звучит от нас, как Учителей. Стать находится на вершине 16-рицы реализации физического тела. Нас Отец наделяет Полномочием, опираясь на наш потенциал, и образованности, как Ученика. Если я дорожу тем, что служу в ИВДИВО, то дорожу тем что Отец наделил, и выражаю Отца.</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Четвёртая страта Духа</w:t>
      </w:r>
      <w:r>
        <w:rPr>
          <w:rFonts w:hint="default" w:ascii="Times New Roman" w:hAnsi="Times New Roman" w:cs="Times New Roman"/>
          <w:b w:val="0"/>
          <w:bCs w:val="0"/>
          <w:i w:val="0"/>
          <w:iCs w:val="0"/>
          <w:color w:val="auto"/>
          <w:u w:val="none"/>
          <w:lang w:val="ru-RU"/>
        </w:rPr>
        <w:t xml:space="preserve"> </w:t>
      </w:r>
      <w:r>
        <w:rPr>
          <w:rFonts w:hint="default" w:ascii="Times New Roman" w:hAnsi="Times New Roman" w:cs="Times New Roman"/>
          <w:b w:val="0"/>
          <w:bCs w:val="0"/>
          <w:i w:val="0"/>
          <w:iCs w:val="0"/>
          <w:color w:val="FF0000"/>
          <w:u w:val="none"/>
          <w:lang w:val="ru-RU"/>
        </w:rPr>
        <w:t>- мужество.</w:t>
      </w:r>
      <w:r>
        <w:rPr>
          <w:rFonts w:hint="default" w:ascii="Times New Roman" w:hAnsi="Times New Roman" w:cs="Times New Roman"/>
          <w:b w:val="0"/>
          <w:bCs w:val="0"/>
          <w:i w:val="0"/>
          <w:iCs w:val="0"/>
          <w:color w:val="auto"/>
          <w:u w:val="none"/>
          <w:lang w:val="ru-RU"/>
        </w:rPr>
        <w:t xml:space="preserve"> Масштабы организации Духа во внутреннем мире. Части должны быть нацелены на конфедеративность. Когда части не скоординированы, то Образ-тип будет суетливый, нету цельности. </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Пятая страта Духа -долг.</w:t>
      </w:r>
      <w:r>
        <w:rPr>
          <w:rFonts w:hint="default" w:ascii="Times New Roman" w:hAnsi="Times New Roman" w:cs="Times New Roman"/>
          <w:b w:val="0"/>
          <w:bCs w:val="0"/>
          <w:i w:val="0"/>
          <w:iCs w:val="0"/>
          <w:color w:val="auto"/>
          <w:u w:val="none"/>
          <w:lang w:val="ru-RU"/>
        </w:rPr>
        <w:t xml:space="preserve"> Это Компетентный, достоинство. Наделён Отцом и Синтезом. Дом Отца Любовью. Если ты взял у Отца что-то, то должен отдать и вернуть. Отец каждого из нас наделяет Компетенциями, для развитии каждого. </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Шестая страта Духа</w:t>
      </w:r>
      <w:r>
        <w:rPr>
          <w:rFonts w:hint="default" w:ascii="Times New Roman" w:hAnsi="Times New Roman" w:cs="Times New Roman"/>
          <w:b w:val="0"/>
          <w:bCs w:val="0"/>
          <w:i w:val="0"/>
          <w:iCs w:val="0"/>
          <w:color w:val="auto"/>
          <w:u w:val="none"/>
          <w:lang w:val="ru-RU"/>
        </w:rPr>
        <w:t xml:space="preserve"> </w:t>
      </w:r>
      <w:r>
        <w:rPr>
          <w:rFonts w:hint="default" w:ascii="Times New Roman" w:hAnsi="Times New Roman" w:cs="Times New Roman"/>
          <w:b w:val="0"/>
          <w:bCs w:val="0"/>
          <w:i w:val="0"/>
          <w:iCs w:val="0"/>
          <w:color w:val="FF0000"/>
          <w:u w:val="none"/>
          <w:lang w:val="ru-RU"/>
        </w:rPr>
        <w:t>- неотчуждённость.</w:t>
      </w:r>
      <w:r>
        <w:rPr>
          <w:rFonts w:hint="default" w:ascii="Times New Roman" w:hAnsi="Times New Roman" w:cs="Times New Roman"/>
          <w:b w:val="0"/>
          <w:bCs w:val="0"/>
          <w:i w:val="0"/>
          <w:iCs w:val="0"/>
          <w:color w:val="auto"/>
          <w:u w:val="none"/>
          <w:lang w:val="ru-RU"/>
        </w:rPr>
        <w:t xml:space="preserve"> Насколько мы неотчуждены от ИВО, ИВАС, между собою. </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FF0000"/>
          <w:u w:val="none"/>
          <w:lang w:val="ru-RU"/>
        </w:rPr>
        <w:t>Седьмая страта Духа</w:t>
      </w:r>
      <w:r>
        <w:rPr>
          <w:rFonts w:hint="default" w:ascii="Times New Roman" w:hAnsi="Times New Roman" w:cs="Times New Roman"/>
          <w:b w:val="0"/>
          <w:bCs w:val="0"/>
          <w:i w:val="0"/>
          <w:iCs w:val="0"/>
          <w:color w:val="auto"/>
          <w:u w:val="none"/>
          <w:lang w:val="ru-RU"/>
        </w:rPr>
        <w:t xml:space="preserve"> -</w:t>
      </w:r>
      <w:r>
        <w:rPr>
          <w:rFonts w:hint="default" w:ascii="Times New Roman" w:hAnsi="Times New Roman" w:cs="Times New Roman"/>
          <w:b w:val="0"/>
          <w:bCs w:val="0"/>
          <w:i w:val="0"/>
          <w:iCs w:val="0"/>
          <w:color w:val="FF0000"/>
          <w:u w:val="none"/>
          <w:lang w:val="ru-RU"/>
        </w:rPr>
        <w:t xml:space="preserve"> жертвенность.</w:t>
      </w:r>
      <w:r>
        <w:rPr>
          <w:rFonts w:hint="default" w:ascii="Times New Roman" w:hAnsi="Times New Roman" w:cs="Times New Roman"/>
          <w:b w:val="0"/>
          <w:bCs w:val="0"/>
          <w:i w:val="0"/>
          <w:iCs w:val="0"/>
          <w:color w:val="auto"/>
          <w:u w:val="none"/>
          <w:lang w:val="ru-RU"/>
        </w:rPr>
        <w:t xml:space="preserve"> Если в приоритете Служение в ИВДИВО, то ИВО даёт в два раза больше.</w:t>
      </w:r>
    </w:p>
    <w:p>
      <w:pPr>
        <w:keepNext w:val="0"/>
        <w:keepLines w:val="0"/>
        <w:pageBreakBefore w:val="0"/>
        <w:widowControl/>
        <w:numPr>
          <w:ilvl w:val="0"/>
          <w:numId w:val="11"/>
        </w:numPr>
        <w:kinsoku/>
        <w:overflowPunct/>
        <w:topLinePunct w:val="0"/>
        <w:autoSpaceDE/>
        <w:autoSpaceDN/>
        <w:bidi w:val="0"/>
        <w:adjustRightInd/>
        <w:snapToGrid/>
        <w:ind w:left="948" w:leftChars="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 </w:t>
      </w:r>
      <w:r>
        <w:rPr>
          <w:rFonts w:hint="default" w:ascii="Times New Roman" w:hAnsi="Times New Roman" w:cs="Times New Roman"/>
          <w:b w:val="0"/>
          <w:bCs w:val="0"/>
          <w:i w:val="0"/>
          <w:iCs w:val="0"/>
          <w:color w:val="FF0000"/>
          <w:u w:val="none"/>
          <w:lang w:val="ru-RU"/>
        </w:rPr>
        <w:t>Восьмая страта Духа - правда.</w:t>
      </w:r>
      <w:r>
        <w:rPr>
          <w:rFonts w:hint="default" w:ascii="Times New Roman" w:hAnsi="Times New Roman" w:cs="Times New Roman"/>
          <w:b w:val="0"/>
          <w:bCs w:val="0"/>
          <w:i w:val="0"/>
          <w:iCs w:val="0"/>
          <w:color w:val="auto"/>
          <w:u w:val="none"/>
          <w:lang w:val="ru-RU"/>
        </w:rPr>
        <w:t xml:space="preserve"> Отец наделяет своей запредельностью, своим Пра.</w:t>
      </w:r>
    </w:p>
    <w:p>
      <w:pPr>
        <w:keepNext w:val="0"/>
        <w:keepLines w:val="0"/>
        <w:pageBreakBefore w:val="0"/>
        <w:widowControl/>
        <w:kinsoku/>
        <w:overflowPunct/>
        <w:topLinePunct w:val="0"/>
        <w:autoSpaceDE/>
        <w:autoSpaceDN/>
        <w:bidi w:val="0"/>
        <w:adjustRightInd/>
        <w:snapToGrid/>
        <w:ind w:left="240" w:leftChars="100" w:firstLine="360" w:firstLineChars="150"/>
        <w:jc w:val="both"/>
        <w:textAlignment w:val="auto"/>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single"/>
          <w:lang w:val="ru-RU"/>
        </w:rPr>
        <w:t>Рекомендация</w:t>
      </w:r>
      <w:r>
        <w:rPr>
          <w:rFonts w:hint="default" w:ascii="Times New Roman" w:hAnsi="Times New Roman" w:cs="Times New Roman"/>
          <w:b w:val="0"/>
          <w:bCs w:val="0"/>
          <w:i w:val="0"/>
          <w:iCs w:val="0"/>
          <w:color w:val="auto"/>
          <w:u w:val="none"/>
          <w:lang w:val="ru-RU"/>
        </w:rPr>
        <w:t xml:space="preserve">: С ИВАС Кут Хуми пообщайтесь, и нужно проработать 8 Страт Духа.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 4 (01:30-01:45)</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Стяжание 8-рицы страт Духа ИВО каждому. Стяжание воспитания Я-Есмь ИВО, стяжания Образ-типа Служащего Человек-Аватара каждому. Завершение типологии действий, не соответствующих 8-рице страт Духа ИВО. Стяжание ведущей цели каждому.   </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 xml:space="preserve"> Практика №5 (01:46-01:51)</w:t>
      </w:r>
    </w:p>
    <w:p>
      <w:pPr>
        <w:keepNext w:val="0"/>
        <w:keepLines w:val="0"/>
        <w:pageBreakBefore w:val="0"/>
        <w:widowControl/>
        <w:kinsoku/>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Наделение второй ИВДИВО-Метапланетарной и второй Метапланетарной Ивдивости и насыщенностю Компетенциями Синтеза ИВО каждого. </w:t>
      </w:r>
    </w:p>
    <w:p>
      <w:pPr>
        <w:keepNext w:val="0"/>
        <w:keepLines w:val="0"/>
        <w:pageBreakBefore w:val="0"/>
        <w:widowControl/>
        <w:kinsoku/>
        <w:overflowPunct/>
        <w:topLinePunct w:val="0"/>
        <w:autoSpaceDE/>
        <w:autoSpaceDN/>
        <w:bidi w:val="0"/>
        <w:adjustRightInd/>
        <w:snapToGrid/>
        <w:ind w:firstLine="360" w:firstLineChars="150"/>
        <w:textAlignment w:val="auto"/>
        <w:rPr>
          <w:rFonts w:hint="default" w:ascii="Times New Roman" w:hAnsi="Times New Roman" w:cs="Times New Roman"/>
          <w:b/>
          <w:bCs/>
          <w:i/>
          <w:iCs/>
          <w:color w:val="0070C0"/>
          <w:lang w:val="ru-RU"/>
        </w:rPr>
      </w:pPr>
      <w:r>
        <w:rPr>
          <w:rFonts w:hint="default" w:ascii="Times New Roman" w:hAnsi="Times New Roman" w:cs="Times New Roman"/>
          <w:b/>
          <w:bCs/>
          <w:i/>
          <w:iCs/>
          <w:color w:val="0070C0"/>
          <w:lang w:val="ru-RU"/>
        </w:rPr>
        <w:t>Практика №6 (02:04-02:18)</w:t>
      </w:r>
    </w:p>
    <w:p>
      <w:pPr>
        <w:keepNext w:val="0"/>
        <w:keepLines w:val="0"/>
        <w:pageBreakBefore w:val="0"/>
        <w:widowControl/>
        <w:kinsoku/>
        <w:overflowPunct/>
        <w:topLinePunct w:val="0"/>
        <w:autoSpaceDE/>
        <w:autoSpaceDN/>
        <w:bidi w:val="0"/>
        <w:adjustRightInd/>
        <w:snapToGrid/>
        <w:ind w:firstLine="360" w:firstLineChars="150"/>
        <w:textAlignment w:val="auto"/>
        <w:rPr>
          <w:rFonts w:hint="default" w:ascii="Times New Roman" w:hAnsi="Times New Roman" w:cs="Times New Roman"/>
          <w:lang w:val="ru-RU"/>
        </w:rPr>
      </w:pPr>
      <w:r>
        <w:rPr>
          <w:rFonts w:hint="default" w:ascii="Times New Roman" w:hAnsi="Times New Roman" w:cs="Times New Roman"/>
          <w:i/>
          <w:iCs/>
          <w:color w:val="0070C0"/>
          <w:lang w:val="ru-RU"/>
        </w:rPr>
        <w:t xml:space="preserve">Стяжание Ядра Синтеза и части ИВАС Кут Хуми, Ядра Огня и части ИВО Служащего Человека-Аватара Соль-ИВДИВО Метагалактики Фа, стяжание Я-Настоящего Служащего Человека-Аватара в организации Я-Есмь каждого и пространства ИВО,  перевод трансляция 4 зданий на вершины миров. Преображение 3 жизней Человека, Компетентного, Полномочного, Стяжание ночной подготовки. </w:t>
      </w:r>
      <w:r>
        <w:rPr>
          <w:rFonts w:hint="default" w:ascii="Times New Roman" w:hAnsi="Times New Roman" w:cs="Times New Roman"/>
          <w:lang w:val="ru-RU"/>
        </w:rPr>
        <w:t xml:space="preserve"> </w:t>
      </w:r>
    </w:p>
    <w:p>
      <w:pPr>
        <w:keepNext w:val="0"/>
        <w:keepLines w:val="0"/>
        <w:pageBreakBefore w:val="0"/>
        <w:widowControl/>
        <w:kinsoku/>
        <w:overflowPunct/>
        <w:topLinePunct w:val="0"/>
        <w:autoSpaceDE/>
        <w:autoSpaceDN/>
        <w:bidi w:val="0"/>
        <w:adjustRightInd/>
        <w:snapToGrid/>
        <w:ind w:left="0" w:leftChars="0" w:firstLine="360" w:firstLineChars="150"/>
        <w:textAlignment w:val="auto"/>
        <w:rPr>
          <w:rFonts w:hint="default" w:ascii="Times New Roman" w:hAnsi="Times New Roman" w:cs="Times New Roman"/>
          <w:color w:val="002060"/>
          <w:u w:val="single"/>
          <w:lang w:val="ru-RU"/>
        </w:rPr>
      </w:pPr>
    </w:p>
    <w:p>
      <w:pPr>
        <w:keepNext w:val="0"/>
        <w:keepLines w:val="0"/>
        <w:pageBreakBefore w:val="0"/>
        <w:widowControl/>
        <w:kinsoku/>
        <w:wordWrap w:val="0"/>
        <w:overflowPunct/>
        <w:topLinePunct w:val="0"/>
        <w:autoSpaceDE/>
        <w:autoSpaceDN/>
        <w:bidi w:val="0"/>
        <w:adjustRightInd/>
        <w:snapToGrid/>
        <w:ind w:left="0" w:leftChars="0" w:firstLine="360" w:firstLineChars="150"/>
        <w:jc w:val="right"/>
        <w:textAlignment w:val="auto"/>
        <w:rPr>
          <w:rFonts w:hint="default" w:ascii="Times New Roman" w:hAnsi="Times New Roman" w:cs="Times New Roman"/>
          <w:color w:val="002060"/>
          <w:u w:val="single"/>
          <w:lang w:val="ru-RU"/>
        </w:rPr>
      </w:pPr>
      <w:r>
        <w:rPr>
          <w:rFonts w:hint="default" w:ascii="Times New Roman" w:hAnsi="Times New Roman" w:cs="Times New Roman"/>
          <w:color w:val="002060"/>
          <w:u w:val="single"/>
          <w:lang w:val="ru-RU"/>
        </w:rPr>
        <w:t xml:space="preserve">2 день 2 часть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Ночная подготовка.</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Нам нужно подвести итоги ночной подготовки, которое концентрирует определённые условия. Условия, которые выявляется из сферы оболочки ИВДИВО, и реализуясь итогово в материи. Огнеобраз - определённые контексты огне - образов. При вхождении в Синтез, встроиться в пространство, сонастроиться с ИВАС Кут Хуми и ИВО. Столпное явление всех Синтезов, которые идут по ИВДИВО. Идёт насыщение сферы ИВДИВО стандартами ИВО. Среда, которую мы заполняем своими эманациями. Когда мы общаемся с друг другом у каждого из нас свой Образ-тип мы обмениваемся частностями. Выражаем свои ощущения, чувства в общении. Словом оформляем, а слово - логоичность. Слово - Я ловлю Волю ИВО, моя задача передать свои чувства, ощущения и так далее, и далее оформить Огонь в соответствующем выражении. Каждое чувство тоже имеет определённый образ. Когда Огонь входит в Дух, идёт компактификация и развёртывается явление информационности. Оформляя общение частностно учитывается Субъектность собеседника. У Человека насыщенность огнеобразов своя и вид материи, тип организации и вид организации материи у каждого свой. Образ-тип сканирует пространство. Между нами и Отцом Синтез, и пространство, где заполнена насыщенностью огнеобразов.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При выходе в залы у каждого своё иерархическое место. Принцип пространства важен Духу. Есть понятие символов, язык тела, и можно отследить теофическое действие. Развитый Образ-тип насыщен большим количеств видов разных Образов. Чтобы была скорость Духа мы Наблюдателем должны нанаблюдаться. Наблюдатель собирает многовариативность Образов при выходы в залы ИВО, ИВАС, также понаблюдаю за работой и творением ИВО, ИВАС.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В ночной подготовке касаемо страт Духа, неотчуждённость была не раскрыта. Каждая часть имеет 512 вариаций проявления материи, также имеет свой Дух. В Метагалактике Фа уже должно быть 4096 частей. Части организует наш синтезный мир, системы метагалактический мир, аппараты систем частей тонкий мир. Когда общаемся нужно учитывать 4 свойства материи огонь, дух, свет, энергия. Тип материи от огня до поля, вид организации от времени до вещества. Мы начинаем понимать что 23 Синтезом, что овладеваем организацией материи. Пространство имеет свойство большого, или скомпактифицированного объёма. При любых предложениях Образ-тип сканирует насколько хватит его типологии деятельности для исполнения. Когда нам что-то предлагают, реакция нет не буду делать. Это как раз про отчужденность. Образ-тип закрывается при отрицании, потом обдумывая, приходит к мысли смог бы сделать, но время уже утеряно. А Время это Огонь.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Для Образ-типа важен Голос Полномочий. Генезис императива скоростью сути. Опорой для ваш является ИВО. Я становлюсь гибкой пластичной, нету забубенности. Образ-тип иерархизирует и систематизирует. Частностями насыщено пространство. Мы с вами действуем пространством, АС Ростислав фиксирует пространство разного явления. 288 квадриллионов смотрим голлограмно, имеет некий объём высоту, ширину, глубину. И образуется куб. Куб Синтеза каждого здания принимает количество вида организации материи. Есть момент отчужденности при работе с частными зданиями, где мы в ночной подготовке действуем. 4 здания дают возможность поэтапно пристроиться, научиться вырабатываться объёмы огня, духа, света, энергии. Каждое здание фиксирует соответствующие условия на физике. Наша физика потенциализируется действиями в зданиях. У каждого ДП своя часть, часть это определённый Образ, и в этом вырабатывается типология действий. Образ-тип он как внешнийв и нутренний.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Переключаемся на АС Эмму, часть Праобраз-тип. Сейчас внутренне концентрируется часть. Включаемся в работу с ней, можно завершить образы и типологии деятельности и не дающие развития, также помогает в этом ИВАС Кут Хуми. Пакуем в шар выявленное, и переплавляем Огнём. Пламя даёт нам переплавить, то что не пережигается в огне. Любая часть Пра даёт Отцовское явление. Действуем Наблюдателем, далее Образ-типом, при переходе на 24 Синтез идёт принцип созидания, а не разрушения. Служащий не выбирает, тут же принимает к исполнению. На это внутренне нужно настроиться. Применить весь потенциал, который у нас имеется. Наша задача преобразить окружающее пространство новыми частностями в служении. Чтобы другие начали  преображаться, мы стягиваем те навыки, умения и эманируем на территорию. Пережигая Огнём ИВО некорректные явления и устаревшие формы, имеющиеся на территории. При ежедневных практиках эманируя итоги, отдавая Огонь и Синтез по территории, каждый преображается новыми Образ-типами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№7 (01:29-01:50)</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i/>
          <w:iCs/>
          <w:color w:val="0070C0"/>
          <w:u w:val="none"/>
          <w:lang w:val="ru-RU"/>
        </w:rPr>
        <w:t xml:space="preserve">Пережигание устаревших форм Образ-типов, формирование Образ-типа каждого, стяжание Парадигмы ИВО каждому.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i/>
          <w:iCs/>
          <w:color w:val="auto"/>
          <w:u w:val="single"/>
          <w:lang w:val="ru-RU"/>
        </w:rPr>
        <w:t>Комментарий после практики:</w:t>
      </w:r>
      <w:r>
        <w:rPr>
          <w:rFonts w:hint="default" w:ascii="Times New Roman" w:hAnsi="Times New Roman" w:cs="Times New Roman"/>
          <w:color w:val="auto"/>
          <w:u w:val="none"/>
          <w:lang w:val="ru-RU"/>
        </w:rPr>
        <w:t xml:space="preserve"> Акцент ИВО делал на положительные качества каждого. Отец включил Пламя, чтобы переплавить некорректное, чтобы была пластичность и гибкость действия. Голова болела, Я-Есмь с трудом принимала Парадигму Отца.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Ещё нужно увидеть не только отрицательное зеркало, нужно и увидеть положительное. Вопрос доверия к Отцу у каждого свой, и действует в соответствии с этим. Через боль физическую выявляются старые устойчивые императивы, которые сложно бывает перестроить.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№8 (02:09-02:19)</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i/>
          <w:iCs/>
          <w:color w:val="0070C0"/>
          <w:u w:val="none"/>
          <w:lang w:val="ru-RU"/>
        </w:rPr>
        <w:t>Стяжание базовой, цельной, метагалактической части Образ-тип Отца-Человека-Землянина ИВО каждому.</w:t>
      </w:r>
      <w:r>
        <w:rPr>
          <w:rFonts w:hint="default" w:ascii="Times New Roman" w:hAnsi="Times New Roman" w:cs="Times New Roman"/>
          <w:color w:val="auto"/>
          <w:u w:val="none"/>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color w:val="auto"/>
          <w:u w:val="none"/>
          <w:lang w:val="ru-RU"/>
        </w:rPr>
      </w:pPr>
      <w:r>
        <w:rPr>
          <w:rFonts w:hint="default" w:ascii="Times New Roman" w:hAnsi="Times New Roman" w:cs="Times New Roman"/>
          <w:color w:val="auto"/>
          <w:u w:val="none"/>
          <w:lang w:val="ru-RU"/>
        </w:rPr>
        <w:t xml:space="preserve"> Пространство это определённые условия, ивдивости.</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№9 (02:26-02:38)</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color w:val="auto"/>
          <w:u w:val="none"/>
          <w:lang w:val="ru-RU"/>
        </w:rPr>
        <w:t xml:space="preserve"> </w:t>
      </w:r>
      <w:r>
        <w:rPr>
          <w:rFonts w:hint="default" w:ascii="Times New Roman" w:hAnsi="Times New Roman" w:cs="Times New Roman"/>
          <w:i/>
          <w:iCs/>
          <w:color w:val="0070C0"/>
          <w:u w:val="none"/>
          <w:lang w:val="ru-RU"/>
        </w:rPr>
        <w:t>Стяжание прачасти Праобраз-тип Отца-Человека-Землянина ИВО каждому.</w:t>
      </w:r>
      <w:r>
        <w:rPr>
          <w:rFonts w:hint="default" w:ascii="Times New Roman" w:hAnsi="Times New Roman" w:cs="Times New Roman"/>
          <w:color w:val="auto"/>
          <w:u w:val="none"/>
          <w:lang w:val="ru-RU"/>
        </w:rPr>
        <w:t xml:space="preserve"> </w:t>
      </w:r>
      <w:r>
        <w:rPr>
          <w:rFonts w:hint="default" w:ascii="Times New Roman" w:hAnsi="Times New Roman" w:cs="Times New Roman"/>
          <w:i/>
          <w:iCs/>
          <w:color w:val="0070C0"/>
          <w:u w:val="none"/>
          <w:lang w:val="ru-RU"/>
        </w:rPr>
        <w:t xml:space="preserve">Стяжание явление 16-рицы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Материя Итика отвечает за пространственные явления во всех видах материи. Благодаря Итике можем легко ориентироваться в пространстве. Эницклопедизм, эрудированность каждого; Парадигмальность Служащего. Служащий выявляет плюсы в любой деятельности, и действует.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Итическое тело помогает ориентироваться в частных ивдиво-зданиях, зданиях подразделениях, в ИВДИВО зданиях, здания Синтеза. В каждом здании своя организация пространства, среды, условий. 10 зданий 10 разных видов скоростей перестраивания на разные условия. Нужно изучение организация пространства, и выявляешь каким Образ-типом действовать в зданиях.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Практика№10 (02:58-03:08)</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iCs/>
          <w:color w:val="0070C0"/>
          <w:u w:val="none"/>
          <w:lang w:val="ru-RU"/>
        </w:rPr>
        <w:t xml:space="preserve">Стяжание Итической Метагалактики ИВО, стяжание Итического тела Отца-Человека-Землянина ИВО.  </w:t>
      </w:r>
      <w:r>
        <w:rPr>
          <w:rFonts w:hint="default" w:ascii="Times New Roman" w:hAnsi="Times New Roman" w:cs="Times New Roman"/>
          <w:i w:val="0"/>
          <w:iCs w:val="0"/>
          <w:color w:val="auto"/>
          <w:u w:val="none"/>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№11 (03:08-03:13)</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i/>
          <w:iCs/>
          <w:color w:val="0070C0"/>
          <w:u w:val="none"/>
          <w:lang w:val="ru-RU"/>
        </w:rPr>
        <w:t xml:space="preserve">Стяжание Праитического тела Отца-Человека-Землянина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b w:val="0"/>
          <w:bCs w:val="0"/>
          <w:i w:val="0"/>
          <w:iCs w:val="0"/>
          <w:color w:val="auto"/>
          <w:u w:val="single"/>
          <w:lang w:val="ru-RU"/>
        </w:rPr>
        <w:t>Комментарий после 2 практик:</w:t>
      </w:r>
      <w:r>
        <w:rPr>
          <w:rFonts w:hint="default" w:ascii="Times New Roman" w:hAnsi="Times New Roman" w:cs="Times New Roman"/>
          <w:b w:val="0"/>
          <w:bCs w:val="0"/>
          <w:i w:val="0"/>
          <w:iCs w:val="0"/>
          <w:color w:val="auto"/>
          <w:u w:val="none"/>
          <w:lang w:val="ru-RU"/>
        </w:rPr>
        <w:t xml:space="preserve"> Итика во внутреннем пространстве организовалась. Праитическое тело во внешнем пространстве.</w:t>
      </w:r>
    </w:p>
    <w:p>
      <w:pPr>
        <w:keepNext w:val="0"/>
        <w:keepLines w:val="0"/>
        <w:pageBreakBefore w:val="0"/>
        <w:widowControl/>
        <w:kinsoku/>
        <w:wordWrap w:val="0"/>
        <w:overflowPunct/>
        <w:topLinePunct w:val="0"/>
        <w:autoSpaceDE/>
        <w:autoSpaceDN/>
        <w:bidi w:val="0"/>
        <w:adjustRightInd/>
        <w:snapToGrid/>
        <w:ind w:left="0" w:leftChars="0" w:firstLine="360" w:firstLineChars="150"/>
        <w:jc w:val="right"/>
        <w:textAlignment w:val="auto"/>
        <w:rPr>
          <w:rFonts w:hint="default" w:ascii="Times New Roman" w:hAnsi="Times New Roman" w:cs="Times New Roman"/>
          <w:i w:val="0"/>
          <w:iCs w:val="0"/>
          <w:color w:val="002060"/>
          <w:u w:val="single"/>
          <w:lang w:val="ru-RU"/>
        </w:rPr>
      </w:pPr>
      <w:r>
        <w:rPr>
          <w:rFonts w:hint="default" w:ascii="Times New Roman" w:hAnsi="Times New Roman" w:cs="Times New Roman"/>
          <w:i/>
          <w:iCs/>
          <w:color w:val="0070C0"/>
          <w:u w:val="none"/>
          <w:lang w:val="ru-RU"/>
        </w:rPr>
        <w:t xml:space="preserve">  </w:t>
      </w:r>
      <w:r>
        <w:rPr>
          <w:rFonts w:hint="default" w:ascii="Times New Roman" w:hAnsi="Times New Roman" w:cs="Times New Roman"/>
          <w:i/>
          <w:iCs/>
          <w:color w:val="002060"/>
          <w:u w:val="none"/>
          <w:lang w:val="ru-RU"/>
        </w:rPr>
        <w:t xml:space="preserve"> </w:t>
      </w:r>
      <w:r>
        <w:rPr>
          <w:rFonts w:hint="default" w:ascii="Times New Roman" w:hAnsi="Times New Roman" w:cs="Times New Roman"/>
          <w:i w:val="0"/>
          <w:iCs w:val="0"/>
          <w:color w:val="002060"/>
          <w:u w:val="single"/>
          <w:lang w:val="ru-RU"/>
        </w:rPr>
        <w:t>2 день 4 часть</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Что нам даёт материя Итика? Итика определяет пространственное выражения во всех 64 видах организации материи. Итическое тело помогает нам сканировать и ориентироваться в пространстве, и ещё обрабатывает идейность. То есть для чего мне это пространство, какая моя специфика, какова моя образ-типичность. Итика ммеет специфику компактификацировать во внутреннем мире внутреннее пространство каждого из нас видами организаций метагалактических выражений. Внутренний и внешний баланс должен быть. Внешнее пространство также формирует моё мировоззрение.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75 видов организации материи: Синтезфизичность, синтез физики различных архетипов материи, уровни. Уровни образования, чем твоё внутреннее пространство образовано. Если у меня внутренний мир не заполнен ИВО, то соответственно заполнен внешним. Я-Есмь не организован. Парадигма даёт тот вектор направления, когда я не нахожусь под чужой Волей. Под чужой Волей из чувства вины. Попадает под чужое влияние, легко манипулирует потом. Отцовскую Парадигму нужно принять. При вхождении в Служении мы изъявляем свою Волю. Полномочный реализует Огонь и Синтез </w:t>
      </w:r>
      <w:bookmarkStart w:id="0" w:name="_GoBack"/>
      <w:bookmarkEnd w:id="0"/>
      <w:r>
        <w:rPr>
          <w:rFonts w:hint="default" w:ascii="Times New Roman" w:hAnsi="Times New Roman" w:cs="Times New Roman"/>
          <w:i w:val="0"/>
          <w:iCs w:val="0"/>
          <w:color w:val="auto"/>
          <w:u w:val="none"/>
          <w:lang w:val="ru-RU"/>
        </w:rPr>
        <w:t xml:space="preserve">и преображает пространство территории.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Напитать в течение месяца Пространство ИВО, развернуть такую среду, чтобы включились остальные Полномочные в командное действие в практиках, синтездеятельности.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Образ-типичность формируется не только одной единицей, а множеством разных единиц. Аватары Синтеза формируют пространство нелинейно.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Какую Парадигму мы стяжали? Стяжали Парадигму Человека.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ИВДИВО-тело Пространства даёт вам координацию с Изначально Вышестоящим Домом Изначально Вышестоящего Отца. Когда фиксируются АС, вы можете определиться с Образ-типом, и типологии действий. ИВДИВО количество сфер оболочек, и тело в пространстве. Каждая сфера формирует своё ИВДИВО. Отец в течение Синтеза включал фрагменты различные, чтобы мы активно участвовали в деятельности, организовывая пространство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№12 (00:45-00:58)</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i/>
          <w:iCs/>
          <w:color w:val="0070C0"/>
          <w:u w:val="none"/>
          <w:lang w:val="ru-RU"/>
        </w:rPr>
        <w:t>Стяжание ИВДИВО-тела Пространства ИВО.</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Сферу ИВДИВО стягивать компактифицировать на тело и будет идти усвоение всего накопленного. ИВДИВО-тело Прапространства это тело, которым мы можем взаимодействовать с Человечеством. Адаптировано данное тело для общения с Человеком.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№13 (01:10-01:19)</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i/>
          <w:iCs/>
          <w:color w:val="0070C0"/>
          <w:u w:val="none"/>
          <w:lang w:val="ru-RU"/>
        </w:rPr>
        <w:t xml:space="preserve">Стяжание ИВДИВО-тела Прапространства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 xml:space="preserve">Шло пересинтезирование структур, застойного явления в теле. Доводили вплоть до физического тела. Телом надо заниматься физически, чтобы части ИВДИВО-тела комфортно давались нам.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 №14 (01:28-01:38)</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iCs/>
          <w:color w:val="0070C0"/>
          <w:u w:val="none"/>
          <w:lang w:val="ru-RU"/>
        </w:rPr>
        <w:t xml:space="preserve">Наделение 2 ИВДИВО-Метагалактической и 2 Метагалактической Ивдивостью и Компетенциями Синтеза ИВО, стяжание тела Отца-Человека-Землянина Соль-ИВДИВО Метагалактики Фа ИВО, стяжание более высокого Образ-типа Служащего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val="0"/>
          <w:iCs w:val="0"/>
          <w:color w:val="auto"/>
          <w:u w:val="none"/>
          <w:lang w:val="ru-RU"/>
        </w:rPr>
      </w:pPr>
      <w:r>
        <w:rPr>
          <w:rFonts w:hint="default" w:ascii="Times New Roman" w:hAnsi="Times New Roman" w:cs="Times New Roman"/>
          <w:i w:val="0"/>
          <w:iCs w:val="0"/>
          <w:color w:val="auto"/>
          <w:u w:val="none"/>
          <w:lang w:val="ru-RU"/>
        </w:rPr>
        <w:t>Нужно стяжать План Синтеза для реализации практических действий стяжёнными частями. Стяжаем 7 Планов Синтеза.</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Практика№15 (01:46-01:52)</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i/>
          <w:iCs/>
          <w:color w:val="0070C0"/>
          <w:u w:val="none"/>
          <w:lang w:val="ru-RU"/>
        </w:rPr>
      </w:pPr>
      <w:r>
        <w:rPr>
          <w:rFonts w:hint="default" w:ascii="Times New Roman" w:hAnsi="Times New Roman" w:cs="Times New Roman"/>
          <w:i/>
          <w:iCs/>
          <w:color w:val="0070C0"/>
          <w:u w:val="none"/>
          <w:lang w:val="ru-RU"/>
        </w:rPr>
        <w:t>Стяжание 7 Планов Синтеза 7 частей ИВО 23 Синтеза ИВО.</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Практика№16 (01:53-02:00)</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i/>
          <w:iCs/>
          <w:color w:val="0070C0"/>
          <w:u w:val="none"/>
          <w:lang w:val="ru-RU"/>
        </w:rPr>
        <w:t xml:space="preserve">Стяжание 2 Парадигм книг Жизни Компетентного и Полномочного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i/>
          <w:iCs/>
          <w:color w:val="0070C0"/>
          <w:u w:val="none"/>
          <w:lang w:val="ru-RU"/>
        </w:rPr>
      </w:pPr>
      <w:r>
        <w:rPr>
          <w:rFonts w:hint="default" w:ascii="Times New Roman" w:hAnsi="Times New Roman" w:cs="Times New Roman"/>
          <w:b/>
          <w:bCs/>
          <w:i/>
          <w:iCs/>
          <w:color w:val="0070C0"/>
          <w:u w:val="none"/>
          <w:lang w:val="ru-RU"/>
        </w:rPr>
        <w:t>Практика№17 (02:01-02:18)</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Итоговая практика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u w:val="none"/>
          <w:lang w:val="ru-RU"/>
        </w:rPr>
      </w:pP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u w:val="none"/>
          <w:lang w:val="ru-RU"/>
        </w:rPr>
      </w:pPr>
    </w:p>
    <w:p>
      <w:pPr>
        <w:keepNext w:val="0"/>
        <w:keepLines w:val="0"/>
        <w:pageBreakBefore w:val="0"/>
        <w:widowControl/>
        <w:kinsoku/>
        <w:overflowPunct/>
        <w:topLinePunct w:val="0"/>
        <w:autoSpaceDE/>
        <w:autoSpaceDN/>
        <w:bidi w:val="0"/>
        <w:adjustRightInd/>
        <w:snapToGrid/>
        <w:ind w:firstLine="360" w:firstLineChars="150"/>
        <w:textAlignment w:val="auto"/>
        <w:rPr>
          <w:rFonts w:hint="default" w:ascii="Times New Roman" w:hAnsi="Times New Roman" w:cs="Times New Roman"/>
          <w:lang w:val="ru-RU"/>
        </w:rPr>
      </w:pPr>
      <w:r>
        <w:rPr>
          <w:rFonts w:hint="default" w:ascii="Times New Roman" w:hAnsi="Times New Roman" w:cs="Times New Roman"/>
          <w:lang w:val="ru-RU"/>
        </w:rPr>
        <w:t>Сдано ИВАС Кут Хуми: 30.10.2023</w:t>
      </w:r>
    </w:p>
    <w:p>
      <w:pPr>
        <w:keepNext w:val="0"/>
        <w:keepLines w:val="0"/>
        <w:pageBreakBefore w:val="0"/>
        <w:widowControl/>
        <w:kinsoku/>
        <w:overflowPunct/>
        <w:topLinePunct w:val="0"/>
        <w:autoSpaceDE/>
        <w:autoSpaceDN/>
        <w:bidi w:val="0"/>
        <w:adjustRightInd/>
        <w:snapToGrid/>
        <w:ind w:firstLine="360" w:firstLineChars="150"/>
        <w:textAlignment w:val="auto"/>
        <w:rPr>
          <w:rFonts w:hint="default" w:ascii="Times New Roman" w:hAnsi="Times New Roman" w:cs="Times New Roman"/>
          <w:lang w:val="ru-RU"/>
        </w:rPr>
      </w:pPr>
      <w:r>
        <w:rPr>
          <w:rFonts w:hint="default" w:ascii="Times New Roman" w:hAnsi="Times New Roman" w:cs="Times New Roman"/>
          <w:lang w:val="ru-RU"/>
        </w:rPr>
        <w:t xml:space="preserve">Набор: Ипостась 23 Синтеза ИВО Туяна Дашанимаева. </w:t>
      </w:r>
    </w:p>
    <w:p>
      <w:pPr>
        <w:keepNext w:val="0"/>
        <w:keepLines w:val="0"/>
        <w:pageBreakBefore w:val="0"/>
        <w:widowControl/>
        <w:kinsoku/>
        <w:overflowPunct/>
        <w:topLinePunct w:val="0"/>
        <w:autoSpaceDE/>
        <w:autoSpaceDN/>
        <w:bidi w:val="0"/>
        <w:adjustRightInd/>
        <w:snapToGrid/>
        <w:ind w:firstLine="360" w:firstLineChars="150"/>
        <w:textAlignment w:val="auto"/>
        <w:rPr>
          <w:rFonts w:hint="default"/>
          <w:lang w:val="ru-RU"/>
        </w:rPr>
      </w:pPr>
    </w:p>
    <w:p>
      <w:pPr>
        <w:keepNext w:val="0"/>
        <w:keepLines w:val="0"/>
        <w:pageBreakBefore w:val="0"/>
        <w:widowControl/>
        <w:kinsoku/>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overflowPunct/>
        <w:topLinePunct w:val="0"/>
        <w:autoSpaceDE/>
        <w:autoSpaceDN/>
        <w:bidi w:val="0"/>
        <w:adjustRightInd/>
        <w:snapToGrid/>
        <w:ind w:firstLine="360" w:firstLineChars="150"/>
        <w:textAlignment w:val="auto"/>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30B707BE"/>
    <w:multiLevelType w:val="singleLevel"/>
    <w:tmpl w:val="30B707BE"/>
    <w:lvl w:ilvl="0" w:tentative="0">
      <w:start w:val="1"/>
      <w:numFmt w:val="decimal"/>
      <w:suff w:val="space"/>
      <w:lvlText w:val="%1."/>
      <w:lvlJc w:val="left"/>
      <w:pPr>
        <w:ind w:left="948" w:leftChars="0" w:firstLine="0" w:firstLineChars="0"/>
      </w:p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B64551"/>
    <w:rsid w:val="066A097C"/>
    <w:rsid w:val="0AFB490A"/>
    <w:rsid w:val="1375391D"/>
    <w:rsid w:val="14871891"/>
    <w:rsid w:val="170C26E3"/>
    <w:rsid w:val="1ACE46DD"/>
    <w:rsid w:val="1D0B2477"/>
    <w:rsid w:val="255306E5"/>
    <w:rsid w:val="3CB05649"/>
    <w:rsid w:val="3D2E204C"/>
    <w:rsid w:val="479D5AC5"/>
    <w:rsid w:val="503C2031"/>
    <w:rsid w:val="5125744E"/>
    <w:rsid w:val="5E3054CB"/>
    <w:rsid w:val="5FA610D5"/>
    <w:rsid w:val="6A4E7660"/>
    <w:rsid w:val="772F766E"/>
    <w:rsid w:val="7BCA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line="360" w:lineRule="auto"/>
      <w:ind w:firstLine="709"/>
    </w:pPr>
    <w:rPr>
      <w:rFonts w:asciiTheme="minorHAnsi" w:hAnsiTheme="minorHAnsi" w:eastAsiaTheme="minorEastAsia" w:cstheme="minorBidi"/>
      <w:color w:val="auto"/>
      <w:sz w:val="24"/>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Пользователь</cp:lastModifiedBy>
  <dcterms:modified xsi:type="dcterms:W3CDTF">2023-11-01T03:14:51Z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0D5E40115FBC45D4A43DFE0BC4A0E77E_12</vt:lpwstr>
  </property>
</Properties>
</file>